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F58C9" w14:textId="77777777" w:rsidR="00AA79BA" w:rsidRPr="00AA79BA" w:rsidRDefault="00AA79BA" w:rsidP="00AA79BA">
      <w:pPr>
        <w:pStyle w:val="Heading1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bookmarkStart w:id="0" w:name="_GoBack"/>
      <w:bookmarkEnd w:id="0"/>
      <w:r w:rsidRPr="00AA79BA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Mental Health and Resilience Service (MHARS)</w:t>
      </w:r>
    </w:p>
    <w:p w14:paraId="7BEE1259" w14:textId="77777777" w:rsidR="00AA79BA" w:rsidRPr="0098197A" w:rsidRDefault="00AA79BA" w:rsidP="00AA79BA">
      <w:pPr>
        <w:pStyle w:val="Heading2"/>
        <w:rPr>
          <w:rFonts w:ascii="Arial" w:hAnsi="Arial" w:cs="Arial"/>
          <w:color w:val="000000" w:themeColor="text1"/>
          <w:sz w:val="24"/>
          <w:szCs w:val="24"/>
        </w:rPr>
      </w:pPr>
      <w:r w:rsidRPr="0098197A">
        <w:rPr>
          <w:rFonts w:ascii="Arial" w:hAnsi="Arial" w:cs="Arial"/>
          <w:color w:val="000000" w:themeColor="text1"/>
          <w:sz w:val="24"/>
          <w:szCs w:val="24"/>
        </w:rPr>
        <w:t>Who we are and who we support</w:t>
      </w:r>
    </w:p>
    <w:p w14:paraId="7742DFC8" w14:textId="77777777" w:rsidR="00AA79BA" w:rsidRPr="0098197A" w:rsidRDefault="00AA79BA" w:rsidP="00AA79BA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96AAE">
        <w:rPr>
          <w:rFonts w:ascii="Arial" w:hAnsi="Arial" w:cs="Arial"/>
          <w:color w:val="000000" w:themeColor="text1"/>
          <w:sz w:val="24"/>
          <w:szCs w:val="24"/>
        </w:rPr>
        <w:t xml:space="preserve">We are a team of </w:t>
      </w:r>
      <w:r>
        <w:rPr>
          <w:rFonts w:ascii="Arial" w:hAnsi="Arial" w:cs="Arial"/>
          <w:color w:val="000000" w:themeColor="text1"/>
          <w:sz w:val="24"/>
          <w:szCs w:val="24"/>
        </w:rPr>
        <w:t>m</w:t>
      </w:r>
      <w:r w:rsidRPr="00396AAE">
        <w:rPr>
          <w:rFonts w:ascii="Arial" w:hAnsi="Arial" w:cs="Arial"/>
          <w:color w:val="000000" w:themeColor="text1"/>
          <w:sz w:val="24"/>
          <w:szCs w:val="24"/>
        </w:rPr>
        <w:t xml:space="preserve">ental </w:t>
      </w:r>
      <w:r>
        <w:rPr>
          <w:rFonts w:ascii="Arial" w:hAnsi="Arial" w:cs="Arial"/>
          <w:color w:val="000000" w:themeColor="text1"/>
          <w:sz w:val="24"/>
          <w:szCs w:val="24"/>
        </w:rPr>
        <w:t>h</w:t>
      </w:r>
      <w:r w:rsidRPr="00396AAE">
        <w:rPr>
          <w:rFonts w:ascii="Arial" w:hAnsi="Arial" w:cs="Arial"/>
          <w:color w:val="000000" w:themeColor="text1"/>
          <w:sz w:val="24"/>
          <w:szCs w:val="24"/>
        </w:rPr>
        <w:t xml:space="preserve">ealth </w:t>
      </w:r>
      <w:r>
        <w:rPr>
          <w:rFonts w:ascii="Arial" w:hAnsi="Arial" w:cs="Arial"/>
          <w:color w:val="000000" w:themeColor="text1"/>
          <w:sz w:val="24"/>
          <w:szCs w:val="24"/>
        </w:rPr>
        <w:t>p</w:t>
      </w:r>
      <w:r w:rsidRPr="00396AAE">
        <w:rPr>
          <w:rFonts w:ascii="Arial" w:hAnsi="Arial" w:cs="Arial"/>
          <w:color w:val="000000" w:themeColor="text1"/>
          <w:sz w:val="24"/>
          <w:szCs w:val="24"/>
        </w:rPr>
        <w:t>ractitioners from Midlothian Health and Social Care Partnership and Penumbra. We provide short-term support for adults in Midlothian who are experiencing mental distress or crisis.</w:t>
      </w:r>
    </w:p>
    <w:p w14:paraId="5B8FFACF" w14:textId="77777777" w:rsidR="00AA79BA" w:rsidRPr="0098197A" w:rsidRDefault="00AA79BA" w:rsidP="00AA79BA">
      <w:pPr>
        <w:pStyle w:val="Heading2"/>
        <w:rPr>
          <w:rFonts w:ascii="Arial" w:hAnsi="Arial" w:cs="Arial"/>
          <w:color w:val="000000" w:themeColor="text1"/>
          <w:sz w:val="24"/>
          <w:szCs w:val="24"/>
        </w:rPr>
      </w:pPr>
      <w:r w:rsidRPr="0098197A">
        <w:rPr>
          <w:rFonts w:ascii="Arial" w:hAnsi="Arial" w:cs="Arial"/>
          <w:color w:val="000000" w:themeColor="text1"/>
          <w:sz w:val="24"/>
          <w:szCs w:val="24"/>
        </w:rPr>
        <w:t>Support we offer</w:t>
      </w:r>
    </w:p>
    <w:p w14:paraId="3D95BA7B" w14:textId="77777777" w:rsidR="00AA79BA" w:rsidRPr="009C575C" w:rsidRDefault="00AA79BA" w:rsidP="00AA79BA">
      <w:pPr>
        <w:rPr>
          <w:rFonts w:ascii="Arial" w:hAnsi="Arial" w:cs="Arial"/>
          <w:color w:val="000000" w:themeColor="text1"/>
          <w:sz w:val="24"/>
          <w:szCs w:val="24"/>
        </w:rPr>
      </w:pPr>
      <w:r w:rsidRPr="009C575C">
        <w:rPr>
          <w:rFonts w:ascii="Arial" w:hAnsi="Arial" w:cs="Arial"/>
          <w:color w:val="000000" w:themeColor="text1"/>
          <w:sz w:val="24"/>
          <w:szCs w:val="24"/>
        </w:rPr>
        <w:t xml:space="preserve">When you contact our service, you will speak with a mental health practitioner. We’ll have a short, confidential conversation to understand what you’re going through and how we can support you. </w:t>
      </w:r>
    </w:p>
    <w:p w14:paraId="341FCE03" w14:textId="77777777" w:rsidR="00AA79BA" w:rsidRPr="000764F5" w:rsidRDefault="00AA79BA" w:rsidP="00AA79BA">
      <w:pPr>
        <w:rPr>
          <w:rFonts w:ascii="Arial" w:hAnsi="Arial" w:cs="Arial"/>
          <w:color w:val="000000" w:themeColor="text1"/>
          <w:sz w:val="24"/>
          <w:szCs w:val="24"/>
        </w:rPr>
      </w:pPr>
      <w:r w:rsidRPr="000764F5">
        <w:rPr>
          <w:rFonts w:ascii="Arial" w:hAnsi="Arial" w:cs="Arial"/>
          <w:color w:val="000000" w:themeColor="text1"/>
          <w:sz w:val="24"/>
          <w:szCs w:val="24"/>
        </w:rPr>
        <w:t>We will work with you to create a support plan. We can offer a range of help, including:</w:t>
      </w:r>
    </w:p>
    <w:p w14:paraId="432F0DF3" w14:textId="77777777" w:rsidR="00AA79BA" w:rsidRPr="00396AAE" w:rsidRDefault="00AA79BA" w:rsidP="00AA79BA">
      <w:pPr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396AAE">
        <w:rPr>
          <w:rFonts w:ascii="Arial" w:hAnsi="Arial" w:cs="Arial"/>
          <w:color w:val="000000" w:themeColor="text1"/>
          <w:sz w:val="24"/>
          <w:szCs w:val="24"/>
          <w:lang w:val="en-GB"/>
        </w:rPr>
        <w:t>Connect you with local community resources, like peer support groups, volunteering, or help returning to work.</w:t>
      </w:r>
    </w:p>
    <w:p w14:paraId="7F36FA57" w14:textId="77777777" w:rsidR="00AA79BA" w:rsidRPr="00396AAE" w:rsidRDefault="00AA79BA" w:rsidP="00AA79BA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396AAE">
        <w:rPr>
          <w:rFonts w:ascii="Arial" w:hAnsi="Arial" w:cs="Arial"/>
          <w:color w:val="000000" w:themeColor="text1"/>
          <w:sz w:val="24"/>
          <w:szCs w:val="24"/>
          <w:lang w:val="en-GB"/>
        </w:rPr>
        <w:t>Help you find other local services or charities if you need more specific or longer-term support.</w:t>
      </w:r>
    </w:p>
    <w:p w14:paraId="7B2EDE5A" w14:textId="77777777" w:rsidR="00AA79BA" w:rsidRPr="00396AAE" w:rsidRDefault="00AA79BA" w:rsidP="00AA79BA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396AAE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Refer you to the Distress Brief Intervention (DBI) service, if it’s right for you. DBI offers up to 14 days of short-term support to </w:t>
      </w:r>
      <w:r w:rsidRPr="00396AAE">
        <w:rPr>
          <w:rFonts w:ascii="Arial" w:hAnsi="Arial" w:cs="Arial"/>
          <w:color w:val="000000" w:themeColor="text1"/>
          <w:sz w:val="24"/>
          <w:szCs w:val="24"/>
          <w:lang w:val="en-GB"/>
        </w:rPr>
        <w:lastRenderedPageBreak/>
        <w:t xml:space="preserve">help you manage </w:t>
      </w:r>
      <w:r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emotional </w:t>
      </w:r>
      <w:r w:rsidRPr="00396AAE">
        <w:rPr>
          <w:rFonts w:ascii="Arial" w:hAnsi="Arial" w:cs="Arial"/>
          <w:color w:val="000000" w:themeColor="text1"/>
          <w:sz w:val="24"/>
          <w:szCs w:val="24"/>
          <w:lang w:val="en-GB"/>
        </w:rPr>
        <w:t>distress and find longer-term help.</w:t>
      </w:r>
    </w:p>
    <w:p w14:paraId="5015218C" w14:textId="77777777" w:rsidR="00AA79BA" w:rsidRPr="00396AAE" w:rsidRDefault="00AA79BA" w:rsidP="00AA79BA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396AAE">
        <w:rPr>
          <w:rFonts w:ascii="Arial" w:hAnsi="Arial" w:cs="Arial"/>
          <w:color w:val="000000" w:themeColor="text1"/>
          <w:sz w:val="24"/>
          <w:szCs w:val="24"/>
          <w:lang w:val="en-GB"/>
        </w:rPr>
        <w:t>Support you to set goals and build strategies to manage your wellbeing and strengthen your resilience.</w:t>
      </w:r>
    </w:p>
    <w:p w14:paraId="55B4E5A1" w14:textId="77777777" w:rsidR="00AA79BA" w:rsidRPr="00396AAE" w:rsidRDefault="00AA79BA" w:rsidP="00AA79BA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396AAE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Offer practical </w:t>
      </w:r>
      <w:r>
        <w:rPr>
          <w:rFonts w:ascii="Arial" w:hAnsi="Arial" w:cs="Arial"/>
          <w:color w:val="000000" w:themeColor="text1"/>
          <w:sz w:val="24"/>
          <w:szCs w:val="24"/>
          <w:lang w:val="en-GB"/>
        </w:rPr>
        <w:t>advice</w:t>
      </w:r>
      <w:r w:rsidRPr="00396AAE">
        <w:rPr>
          <w:rFonts w:ascii="Arial" w:hAnsi="Arial" w:cs="Arial"/>
          <w:color w:val="000000" w:themeColor="text1"/>
          <w:sz w:val="24"/>
          <w:szCs w:val="24"/>
          <w:lang w:val="en-GB"/>
        </w:rPr>
        <w:t> with everyday tasks that may feel overwhelming when you're struggling.</w:t>
      </w:r>
    </w:p>
    <w:p w14:paraId="77AECFBB" w14:textId="77777777" w:rsidR="00AA79BA" w:rsidRPr="00AA79BA" w:rsidRDefault="00AA79BA" w:rsidP="00AA79BA">
      <w:pPr>
        <w:pStyle w:val="Heading2"/>
        <w:numPr>
          <w:ilvl w:val="0"/>
          <w:numId w:val="1"/>
        </w:num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AA79BA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Contact &amp; hours</w:t>
      </w:r>
    </w:p>
    <w:p w14:paraId="08642D87" w14:textId="77777777" w:rsidR="00AA79BA" w:rsidRPr="00AA79BA" w:rsidRDefault="00AA79BA" w:rsidP="00AA79BA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AA79BA">
        <w:rPr>
          <w:rFonts w:ascii="Arial" w:hAnsi="Arial" w:cs="Arial"/>
          <w:color w:val="000000" w:themeColor="text1"/>
          <w:sz w:val="24"/>
          <w:szCs w:val="24"/>
        </w:rPr>
        <w:t>• Mental Health and Resilience Service</w:t>
      </w:r>
      <w:r w:rsidRPr="00AA79BA">
        <w:rPr>
          <w:rFonts w:ascii="Arial" w:hAnsi="Arial" w:cs="Arial"/>
          <w:color w:val="000000" w:themeColor="text1"/>
          <w:sz w:val="24"/>
          <w:szCs w:val="24"/>
        </w:rPr>
        <w:br/>
        <w:t>• Monday–Sunday 08:00–20:00</w:t>
      </w:r>
      <w:r w:rsidRPr="00AA79BA">
        <w:rPr>
          <w:rFonts w:ascii="Arial" w:hAnsi="Arial" w:cs="Arial"/>
          <w:color w:val="000000" w:themeColor="text1"/>
          <w:sz w:val="24"/>
          <w:szCs w:val="24"/>
        </w:rPr>
        <w:br/>
        <w:t>• Phone: 0800 118 2962</w:t>
      </w:r>
      <w:r w:rsidRPr="00AA79BA">
        <w:rPr>
          <w:rFonts w:ascii="Arial" w:hAnsi="Arial" w:cs="Arial"/>
          <w:color w:val="000000" w:themeColor="text1"/>
          <w:sz w:val="24"/>
          <w:szCs w:val="24"/>
        </w:rPr>
        <w:br/>
        <w:t>• Out of hours support: please call NHS 24 111</w:t>
      </w:r>
    </w:p>
    <w:p w14:paraId="539ECCF8" w14:textId="77777777" w:rsidR="0046342E" w:rsidRDefault="0046342E"/>
    <w:sectPr w:rsidR="004634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71458"/>
    <w:multiLevelType w:val="multilevel"/>
    <w:tmpl w:val="BD9217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9BA"/>
    <w:rsid w:val="002513A0"/>
    <w:rsid w:val="003673F2"/>
    <w:rsid w:val="0046342E"/>
    <w:rsid w:val="00745864"/>
    <w:rsid w:val="00AA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2C77D"/>
  <w15:chartTrackingRefBased/>
  <w15:docId w15:val="{60B5C239-5C75-41F0-A527-83DB53E10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9BA"/>
    <w:pPr>
      <w:spacing w:after="200" w:line="276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9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9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79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9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9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9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9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9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9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9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A79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79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9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9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9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9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9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9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79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7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9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79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79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79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79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79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9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9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79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Healey, Louise</dc:creator>
  <cp:keywords/>
  <dc:description/>
  <cp:lastModifiedBy>King, Dawn A</cp:lastModifiedBy>
  <cp:revision>2</cp:revision>
  <dcterms:created xsi:type="dcterms:W3CDTF">2025-09-05T09:55:00Z</dcterms:created>
  <dcterms:modified xsi:type="dcterms:W3CDTF">2025-09-05T09:55:00Z</dcterms:modified>
</cp:coreProperties>
</file>